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7F031" w14:textId="77777777" w:rsidR="00A645FE" w:rsidRPr="002A44CE" w:rsidRDefault="00A645FE" w:rsidP="00A645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A44C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2014-жылдын </w:t>
      </w:r>
      <w:r w:rsidRPr="002A44CE">
        <w:rPr>
          <w:rFonts w:ascii="Times New Roman" w:hAnsi="Times New Roman" w:cs="Times New Roman"/>
          <w:b/>
          <w:sz w:val="28"/>
          <w:szCs w:val="28"/>
          <w:lang w:val="ky-KG"/>
        </w:rPr>
        <w:br/>
        <w:t>3-июнундагы № 303 “Мамлекеттик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жөнүндө” токтомуна өзгөртүүлөрдү киргизүү тууралуу</w:t>
      </w:r>
      <w:r w:rsidRPr="002A44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A44CE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2A44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A44CE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2A44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44CE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 долбооруна</w:t>
      </w:r>
    </w:p>
    <w:p w14:paraId="785578A5" w14:textId="6070C2C5" w:rsidR="00A645FE" w:rsidRPr="002A44CE" w:rsidRDefault="00A645FE" w:rsidP="00A645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A44C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САЛЫШТЫРМА ТАБЛИЦА </w:t>
      </w:r>
    </w:p>
    <w:p w14:paraId="60ECEFE2" w14:textId="77777777" w:rsidR="003C1517" w:rsidRPr="002A44CE" w:rsidRDefault="003C1517" w:rsidP="00A645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4"/>
        <w:tblW w:w="14884" w:type="dxa"/>
        <w:tblInd w:w="-5" w:type="dxa"/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8363"/>
      </w:tblGrid>
      <w:tr w:rsidR="00997BBA" w:rsidRPr="002A44CE" w14:paraId="50CAC3A0" w14:textId="77777777" w:rsidTr="006E17EF">
        <w:tc>
          <w:tcPr>
            <w:tcW w:w="567" w:type="dxa"/>
          </w:tcPr>
          <w:p w14:paraId="02EDEC34" w14:textId="77777777" w:rsidR="00997BBA" w:rsidRPr="002A44CE" w:rsidRDefault="00997BBA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14:paraId="524AEBA7" w14:textId="5F77686C" w:rsidR="00997BBA" w:rsidRPr="002A44CE" w:rsidRDefault="00997BBA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14:paraId="2102DE0E" w14:textId="6BEDA517" w:rsidR="00997BBA" w:rsidRPr="002A44CE" w:rsidRDefault="0024702D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Колдонуудагы </w:t>
            </w:r>
            <w:r w:rsidR="00997BBA" w:rsidRPr="002A44CE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</w:p>
        </w:tc>
        <w:tc>
          <w:tcPr>
            <w:tcW w:w="8363" w:type="dxa"/>
          </w:tcPr>
          <w:p w14:paraId="060D8C44" w14:textId="744BF266" w:rsidR="00997BBA" w:rsidRPr="002A44CE" w:rsidRDefault="0024702D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Сунушталган </w:t>
            </w:r>
            <w:r w:rsidR="00997BBA" w:rsidRPr="002A44CE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</w:p>
        </w:tc>
      </w:tr>
      <w:tr w:rsidR="0024702D" w:rsidRPr="002A44CE" w14:paraId="4F984119" w14:textId="77777777" w:rsidTr="006E17EF">
        <w:tc>
          <w:tcPr>
            <w:tcW w:w="567" w:type="dxa"/>
          </w:tcPr>
          <w:p w14:paraId="551F8C38" w14:textId="77777777" w:rsidR="0024702D" w:rsidRPr="002A44CE" w:rsidRDefault="0024702D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17" w:type="dxa"/>
            <w:gridSpan w:val="3"/>
          </w:tcPr>
          <w:p w14:paraId="413CABD1" w14:textId="63C1A256" w:rsidR="0024702D" w:rsidRPr="002A44CE" w:rsidRDefault="0024702D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I.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Билим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берүү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маданият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тармагында</w:t>
            </w:r>
            <w:proofErr w:type="spellEnd"/>
          </w:p>
        </w:tc>
      </w:tr>
      <w:tr w:rsidR="0024702D" w:rsidRPr="002A44CE" w14:paraId="53892D0D" w14:textId="77777777" w:rsidTr="006E17EF">
        <w:tc>
          <w:tcPr>
            <w:tcW w:w="567" w:type="dxa"/>
          </w:tcPr>
          <w:p w14:paraId="7DF16586" w14:textId="77777777" w:rsidR="0024702D" w:rsidRPr="002A44CE" w:rsidRDefault="0024702D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17" w:type="dxa"/>
            <w:gridSpan w:val="3"/>
          </w:tcPr>
          <w:p w14:paraId="6F3B5DC4" w14:textId="6F472230" w:rsidR="0024702D" w:rsidRPr="002A44CE" w:rsidRDefault="0024702D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10. Мамлекеттик кызмат көрсөтүүнүн паспорту</w:t>
            </w:r>
          </w:p>
        </w:tc>
      </w:tr>
      <w:tr w:rsidR="0024702D" w:rsidRPr="002A44CE" w14:paraId="477A0D2D" w14:textId="77777777" w:rsidTr="006E17EF">
        <w:tc>
          <w:tcPr>
            <w:tcW w:w="567" w:type="dxa"/>
          </w:tcPr>
          <w:p w14:paraId="01A77838" w14:textId="759D8FBF" w:rsidR="0024702D" w:rsidRPr="002A44CE" w:rsidRDefault="0024702D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14:paraId="7DFE0463" w14:textId="5BB8DAA5" w:rsidR="0024702D" w:rsidRPr="002A44CE" w:rsidRDefault="0024702D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Кызмат көрсөтүүлөрдүн аталышы</w:t>
            </w:r>
          </w:p>
        </w:tc>
        <w:tc>
          <w:tcPr>
            <w:tcW w:w="3119" w:type="dxa"/>
          </w:tcPr>
          <w:p w14:paraId="3E52BBC4" w14:textId="7D1707C0" w:rsidR="0024702D" w:rsidRPr="002A44CE" w:rsidRDefault="00104202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x-none"/>
              </w:rPr>
              <w:t>Бул норма учурдагы редакцияда жок.</w:t>
            </w:r>
          </w:p>
        </w:tc>
        <w:tc>
          <w:tcPr>
            <w:tcW w:w="8363" w:type="dxa"/>
          </w:tcPr>
          <w:p w14:paraId="4BC09698" w14:textId="77777777" w:rsidR="00C00B4C" w:rsidRPr="002A44CE" w:rsidRDefault="00C00B4C" w:rsidP="00B7370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y-KG"/>
              </w:rPr>
              <w:t>ӨЭУнун, мекемелердин, уюмдардын, коммерциялык түзүмдөрдүн адистерин жана жеке адамдарды жерине чыгуу менен өрт коопсуздугуна жана өрт-техникалык минимумга даярдоо жана кайра даярдоо.</w:t>
            </w:r>
          </w:p>
          <w:p w14:paraId="06FA32C3" w14:textId="365E322A" w:rsidR="0024702D" w:rsidRPr="002A44CE" w:rsidRDefault="00C00B4C" w:rsidP="006E17EF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көрсөтүүнүн бирдиктүү реестри, (тизмеги) 1-глава, 114-1-пункт</w:t>
            </w:r>
          </w:p>
        </w:tc>
      </w:tr>
      <w:tr w:rsidR="0024702D" w:rsidRPr="002519F4" w14:paraId="27DE666A" w14:textId="77777777" w:rsidTr="006E17EF">
        <w:tc>
          <w:tcPr>
            <w:tcW w:w="567" w:type="dxa"/>
          </w:tcPr>
          <w:p w14:paraId="0A5DA816" w14:textId="38A08374" w:rsidR="0024702D" w:rsidRPr="002A44CE" w:rsidRDefault="0024702D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14:paraId="6E7722CC" w14:textId="5C74EF2D" w:rsidR="0024702D" w:rsidRPr="002A44CE" w:rsidRDefault="0024702D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Кызмат көрсөтүүчү мамлекеттик органдын толук аталышы</w:t>
            </w:r>
          </w:p>
        </w:tc>
        <w:tc>
          <w:tcPr>
            <w:tcW w:w="3119" w:type="dxa"/>
          </w:tcPr>
          <w:p w14:paraId="6B7ED5C2" w14:textId="10E92D20" w:rsidR="0024702D" w:rsidRPr="002A44CE" w:rsidRDefault="0024702D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3D540F88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Кыргыз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Республикасынын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аткаруу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бийлигинин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Жарандык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коргонуу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өрт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коопсуздугу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суу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объекттеринде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адамдардын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коопсуздугу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, гидрометеорология,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мамлекеттик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материалдык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резерв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тутумун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башкаруу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жаатындагы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бирдиктүү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мамлекеттик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саясатты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ишке</w:t>
            </w:r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ашыруучу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ыйгарым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укуктуу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мамлекеттик</w:t>
            </w:r>
            <w:proofErr w:type="spellEnd"/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органы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(мындан ары - КР ӨКМ),</w:t>
            </w:r>
          </w:p>
          <w:p w14:paraId="5CE4A939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Кыргыз Республикасынын Өзгөчө кырдаалдар министрлигине караштуу Жарандык коргонуу адистерин даярдоо жана кайра даярдоо борбору (мындан ары - Борбор) </w:t>
            </w:r>
          </w:p>
          <w:p w14:paraId="7BDB51CF" w14:textId="4B3CE139" w:rsidR="0024702D" w:rsidRPr="002A44CE" w:rsidRDefault="00BD5132" w:rsidP="00B7370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Аймактык бөлүнүштөрдүн тизмеси жана мамлекеттик кызмат көрсөтүүлөрдүн стандарты маалымат такталарында жана расмий веб-сайтта берилген.</w:t>
            </w:r>
          </w:p>
        </w:tc>
      </w:tr>
      <w:tr w:rsidR="0024702D" w:rsidRPr="002A44CE" w14:paraId="67EBF1B2" w14:textId="77777777" w:rsidTr="006E17EF">
        <w:tc>
          <w:tcPr>
            <w:tcW w:w="567" w:type="dxa"/>
          </w:tcPr>
          <w:p w14:paraId="73600569" w14:textId="00DFD6BB" w:rsidR="0024702D" w:rsidRPr="002A44CE" w:rsidRDefault="0024702D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14:paraId="61E91899" w14:textId="086FBCDD" w:rsidR="0024702D" w:rsidRPr="002A44CE" w:rsidRDefault="0024702D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Мамлекеттик кызмат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көрсөтүүлөрдү керектөөчүлөр</w:t>
            </w:r>
          </w:p>
        </w:tc>
        <w:tc>
          <w:tcPr>
            <w:tcW w:w="3119" w:type="dxa"/>
          </w:tcPr>
          <w:p w14:paraId="46619347" w14:textId="73263470" w:rsidR="0024702D" w:rsidRPr="002A44CE" w:rsidRDefault="0024702D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1B6DD834" w14:textId="77777777" w:rsidR="00BD5132" w:rsidRPr="002A44CE" w:rsidRDefault="00BD5132" w:rsidP="006E17EF">
            <w:pPr>
              <w:shd w:val="clear" w:color="auto" w:fill="FFFFFF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- медициналык жактан каршы көрсөтмөсү жок жарандар (жеке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жактар: КРнын жарандары, чет өлкөлүк жарандар жана жарандыгы жок адамдар);</w:t>
            </w:r>
          </w:p>
          <w:p w14:paraId="285BE1A3" w14:textId="1950F451" w:rsidR="0024702D" w:rsidRPr="002A44CE" w:rsidRDefault="00BD5132" w:rsidP="002519F4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мамлекеттик кызмат көрсөтүүлөрдү алууга кызыкдар болгон, укуктук-уюштуруу формасына карабастан юридикалык жактар, жеке ишкерлер (коммерциялык жана коммерциялык эмес уюмдар).</w:t>
            </w:r>
            <w:bookmarkStart w:id="0" w:name="_GoBack"/>
            <w:bookmarkEnd w:id="0"/>
          </w:p>
        </w:tc>
      </w:tr>
      <w:tr w:rsidR="00C00B4C" w:rsidRPr="002519F4" w14:paraId="39F6FFBC" w14:textId="77777777" w:rsidTr="006E17EF">
        <w:tc>
          <w:tcPr>
            <w:tcW w:w="567" w:type="dxa"/>
          </w:tcPr>
          <w:p w14:paraId="4C556599" w14:textId="4EBD1485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4</w:t>
            </w:r>
          </w:p>
        </w:tc>
        <w:tc>
          <w:tcPr>
            <w:tcW w:w="2835" w:type="dxa"/>
          </w:tcPr>
          <w:p w14:paraId="032773A1" w14:textId="3FBCF2D8" w:rsidR="00C00B4C" w:rsidRPr="002519F4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көрсөтүүнү алуунун укуктук негиздери</w:t>
            </w:r>
          </w:p>
        </w:tc>
        <w:tc>
          <w:tcPr>
            <w:tcW w:w="3119" w:type="dxa"/>
          </w:tcPr>
          <w:p w14:paraId="1B8BA130" w14:textId="77777777" w:rsidR="00C00B4C" w:rsidRPr="002519F4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</w:p>
        </w:tc>
        <w:tc>
          <w:tcPr>
            <w:tcW w:w="8363" w:type="dxa"/>
          </w:tcPr>
          <w:p w14:paraId="488E7359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1. Кыргыз Республикасынын Конституциясы.</w:t>
            </w:r>
          </w:p>
          <w:p w14:paraId="1BEC0423" w14:textId="437B712D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2. "Өрт коопсуздугун камсыз кылуу жөнүндө” Кыргыз Республикасынын  2016 -ж., 7-июнундагы  № 78</w:t>
            </w:r>
            <w:r w:rsidR="00B737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</w:t>
            </w:r>
            <w:hyperlink r:id="rId5" w:anchor="unknown" w:history="1">
              <w:r w:rsidRPr="002A44C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y-KG"/>
                </w:rPr>
                <w:t>Мыйзамы</w:t>
              </w:r>
            </w:hyperlink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.</w:t>
            </w:r>
          </w:p>
          <w:p w14:paraId="48676E48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3. "Өрт коопсуздугу жөнүндө" Кыргыз Республикасынын  1996 -ж. 17-июнундагы  № 22 </w:t>
            </w:r>
            <w:r w:rsidR="00B73705">
              <w:fldChar w:fldCharType="begin"/>
            </w:r>
            <w:r w:rsidR="00B73705" w:rsidRPr="00B73705">
              <w:rPr>
                <w:lang w:val="ky-KG"/>
              </w:rPr>
              <w:instrText xml:space="preserve"> HYPERLINK "http://cbd.minjust.gov.kg/act/view/ru-ru/96553/460?cl=ky-kg&amp;mode=tekst" \l "unknown" </w:instrText>
            </w:r>
            <w:r w:rsidR="00B73705">
              <w:fldChar w:fldCharType="separate"/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Мыйзамы</w:t>
            </w:r>
            <w:r w:rsidR="00B737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fldChar w:fldCharType="end"/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.</w:t>
            </w:r>
          </w:p>
          <w:p w14:paraId="42FEA981" w14:textId="796F475E" w:rsidR="00BD5132" w:rsidRPr="002A44CE" w:rsidRDefault="00BD5132" w:rsidP="00B737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4 “</w:t>
            </w:r>
            <w:r w:rsidRPr="002A44CE">
              <w:rPr>
                <w:rFonts w:ascii="Times New Roman" w:eastAsia="Times New Roman" w:hAnsi="Times New Roman" w:cs="Times New Roman"/>
                <w:color w:val="2B2B2B"/>
                <w:spacing w:val="5"/>
                <w:sz w:val="28"/>
                <w:szCs w:val="28"/>
                <w:lang w:val="ky-KG"/>
              </w:rPr>
              <w:t>Мамлекеттик жана муниципалдык кызмат көрсөтүүлөр жөнүндө”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Кыргыз Республикасынын </w:t>
            </w:r>
            <w:r w:rsidRPr="002A44C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2014-жылдын    17-июлундагы № 139 </w:t>
            </w:r>
            <w:r w:rsidR="002519F4">
              <w:fldChar w:fldCharType="begin"/>
            </w:r>
            <w:r w:rsidR="002519F4" w:rsidRPr="002519F4">
              <w:rPr>
                <w:lang w:val="ky-KG"/>
              </w:rPr>
              <w:instrText xml:space="preserve"> HYPERLINK "http://cbd.minjust.gov.kg/act/view/ru-ru/96553/460?cl=ky-kg&amp;mode=tekst" \l "unknown" </w:instrText>
            </w:r>
            <w:r w:rsidR="002519F4">
              <w:fldChar w:fldCharType="separate"/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Мыйзамы</w:t>
            </w:r>
            <w:r w:rsidR="002519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fldChar w:fldCharType="end"/>
            </w:r>
            <w:r w:rsidRPr="002A44C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14:paraId="3EB9A28A" w14:textId="77777777" w:rsidR="00BD5132" w:rsidRPr="002A44CE" w:rsidRDefault="00BD5132" w:rsidP="00B737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pacing w:val="5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5.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Кыргыз Республикасынын Өкмөтүнүн </w:t>
            </w:r>
            <w:r w:rsidRPr="002A44C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2012-жылдын 10-февралындагы № 85 </w:t>
            </w:r>
            <w:r w:rsidRPr="002A44CE">
              <w:rPr>
                <w:rFonts w:ascii="Times New Roman" w:eastAsia="Times New Roman" w:hAnsi="Times New Roman" w:cs="Times New Roman"/>
                <w:color w:val="2B2B2B"/>
                <w:spacing w:val="5"/>
                <w:sz w:val="28"/>
                <w:szCs w:val="28"/>
                <w:lang w:val="ky-KG"/>
              </w:rPr>
              <w:t>“Мамлекеттик органдар, алардын түзүмдүк бөлүмчөлөрү жана ведомстволук мекемелери көрсөтүүчү мамлекеттик кызмат көрсөтүүлөрдүн бирдиктүү реестрин (тизмесин) бекитүү жөнүндө” Токтому.</w:t>
            </w:r>
          </w:p>
          <w:p w14:paraId="729D5874" w14:textId="77777777" w:rsidR="00BD5132" w:rsidRPr="002A44CE" w:rsidRDefault="00BD5132" w:rsidP="00B737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6. Кыргыз Республикасынын Министрлер Кабинетинин 2021-жылдын 15-ноябрындагы  № 262 “Кыргыз Республикасынын Өзгөчө кырдаалдар министрлигинин айрым маселелери жөнүндө” токтому (№ 10 пункт).</w:t>
            </w:r>
          </w:p>
          <w:p w14:paraId="56B35CAB" w14:textId="19574F8E" w:rsidR="00C00B4C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7. Кыргыз Республикасынын Өкмөтүнүн 1994-жылдын 19-декабрындагы № 858 ““Кыргыз Республикасынын мекеке, ишкана  жана уюмдарыныдагы ыктыярдуу өрт өчүрүүчүлөр жөнүндө жобону бекитүү тууралуу” токтому</w:t>
            </w:r>
          </w:p>
        </w:tc>
      </w:tr>
      <w:tr w:rsidR="00C00B4C" w:rsidRPr="002519F4" w14:paraId="3A0E56E2" w14:textId="77777777" w:rsidTr="006E17EF">
        <w:tc>
          <w:tcPr>
            <w:tcW w:w="567" w:type="dxa"/>
          </w:tcPr>
          <w:p w14:paraId="3AFA3064" w14:textId="0BFC0E66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5</w:t>
            </w:r>
          </w:p>
        </w:tc>
        <w:tc>
          <w:tcPr>
            <w:tcW w:w="2835" w:type="dxa"/>
          </w:tcPr>
          <w:p w14:paraId="2B1F41E6" w14:textId="3B6CCD27" w:rsidR="00C00B4C" w:rsidRPr="002519F4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көрсөтүүнүн акыркы жыйынтыгы</w:t>
            </w:r>
          </w:p>
        </w:tc>
        <w:tc>
          <w:tcPr>
            <w:tcW w:w="3119" w:type="dxa"/>
          </w:tcPr>
          <w:p w14:paraId="692FD8AA" w14:textId="55DAB729" w:rsidR="00C00B4C" w:rsidRPr="002519F4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</w:p>
        </w:tc>
        <w:tc>
          <w:tcPr>
            <w:tcW w:w="8363" w:type="dxa"/>
          </w:tcPr>
          <w:p w14:paraId="6B97CFDE" w14:textId="75D1A39B" w:rsidR="00C00B4C" w:rsidRPr="002519F4" w:rsidRDefault="00BD5132" w:rsidP="00B7370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519F4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Өрт коопсуздугу жана өрт-техникалык минимум боюнча </w:t>
            </w:r>
            <w:r w:rsidRPr="002A44C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адамдын окуудан өткөндүгүн тастыктан</w:t>
            </w:r>
            <w:r w:rsidRPr="002519F4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 билими жөнүндө </w:t>
            </w:r>
            <w:r w:rsidRPr="002A44C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расмий сертификат.</w:t>
            </w:r>
          </w:p>
        </w:tc>
      </w:tr>
      <w:tr w:rsidR="00C00B4C" w:rsidRPr="002519F4" w14:paraId="4C6A8C23" w14:textId="77777777" w:rsidTr="006E17EF">
        <w:tc>
          <w:tcPr>
            <w:tcW w:w="567" w:type="dxa"/>
          </w:tcPr>
          <w:p w14:paraId="0A29FDF1" w14:textId="2C528AC2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6</w:t>
            </w:r>
          </w:p>
        </w:tc>
        <w:tc>
          <w:tcPr>
            <w:tcW w:w="2835" w:type="dxa"/>
          </w:tcPr>
          <w:p w14:paraId="07FFB084" w14:textId="75A1FFA0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Мамлекеттик кызмат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көрсөтүүнүн шарттары</w:t>
            </w:r>
          </w:p>
        </w:tc>
        <w:tc>
          <w:tcPr>
            <w:tcW w:w="3119" w:type="dxa"/>
          </w:tcPr>
          <w:p w14:paraId="772360A3" w14:textId="77777777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32E90D50" w14:textId="77777777" w:rsidR="00BD5132" w:rsidRPr="002A44CE" w:rsidRDefault="00BD5132" w:rsidP="006E17E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Кызмат көрсөтүү:</w:t>
            </w:r>
          </w:p>
          <w:p w14:paraId="31B081D1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 xml:space="preserve">-жерине чыгуу менен (өндүрүшкө); </w:t>
            </w:r>
          </w:p>
          <w:p w14:paraId="5B70FAE7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-практикалык иш-чараларды даярдоо жана өткөрүү;</w:t>
            </w:r>
          </w:p>
          <w:p w14:paraId="185650CE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белгиленген санитардык ченемдерге жооп берген имаратта;</w:t>
            </w:r>
          </w:p>
          <w:p w14:paraId="75A191EA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-окуу таратма материалдарын даярдоо;</w:t>
            </w:r>
          </w:p>
          <w:p w14:paraId="5267AF73" w14:textId="77777777" w:rsidR="00BD5132" w:rsidRPr="002A44CE" w:rsidRDefault="00BD5132" w:rsidP="00B73705">
            <w:pPr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 Кыргыз Республикасынын мыйзамдарында белгиленген тартипте жеке жана юридикалык жактарга Борбордун бөлмөлөрүн жана техникалык жабдууларын окууларды</w:t>
            </w:r>
          </w:p>
          <w:p w14:paraId="6EC2A8EA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өткөрүү үчүн берүүгө;</w:t>
            </w:r>
          </w:p>
          <w:p w14:paraId="3CD7068E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жандуу кезек күтүү тартибинде ишке ашырылат;</w:t>
            </w:r>
          </w:p>
          <w:p w14:paraId="20233EA5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электрондук кезек тартиби боюнча;</w:t>
            </w:r>
          </w:p>
          <w:p w14:paraId="0326F73E" w14:textId="77777777" w:rsidR="00BD5132" w:rsidRPr="002A44CE" w:rsidRDefault="00BD5132" w:rsidP="00B7370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- кайрылуу үчүн кабылдаманын болушу (арыз толтуруу үчүн орун, арыз ээси үчүн керектүү документтердин тизмегин көрсөтүү менен арыздарды толтуруунун үлгүлөрү);</w:t>
            </w:r>
          </w:p>
          <w:p w14:paraId="08E7BAF3" w14:textId="77777777" w:rsidR="00BD5132" w:rsidRPr="002A44CE" w:rsidRDefault="00BD5132" w:rsidP="00B7370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- иш техникасы менен жабдылган окуу аудиториялары, (компьютер, экран, диапроектор, принтер, ксерокс, факс, DVD, телевизор, фотоаппарат, видео-камера), даараткана, мейманкана, ашкана, интернет, таратып берме окуу материалдары, түпкүлүгү кооптуу участкаларда жашаган калкты жерине барып окутуу үчүн "Тойота Хай Люкс" </w:t>
            </w:r>
          </w:p>
          <w:p w14:paraId="3CFBC350" w14:textId="77777777" w:rsidR="00BD5132" w:rsidRPr="002A44CE" w:rsidRDefault="00BD5132" w:rsidP="006E17E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автоунаасынын базасында мобилдүү-окутуу модулу (МОМ);</w:t>
            </w:r>
          </w:p>
          <w:p w14:paraId="2180A607" w14:textId="77777777" w:rsidR="00BD5132" w:rsidRPr="002A44CE" w:rsidRDefault="00BD5132" w:rsidP="00B7370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- жарандардын жеңилдик берилген категориялары (Улуу Ата мекендик</w:t>
            </w:r>
          </w:p>
          <w:p w14:paraId="5F6E1A28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согуштун катышуучулары жана майыптары, оорук эмгекчилери, таяныч-кыймыл тутуму боюнча ДМЧА, улгайган жарандар, кош бойлуу аялдар ж.б. кезексиз тейленет);</w:t>
            </w:r>
          </w:p>
          <w:p w14:paraId="1DEE528A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>- көрсөтүлүүчү кызматтар жөнүндө маалыматтарды жайгаштыруу менен маалымат такталарынын болушу;</w:t>
            </w:r>
          </w:p>
          <w:p w14:paraId="5AE14216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- бардык жарандардын имаратты жана санитардык-гигиеналык жайларды (дааратканаларды, жуунуучу бөлмөлөрдү) тоскоолдуксуз пайдалануу мүмкүнчүлүгүн камсыздоо. Мүмкүнчүлүгү чектелген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адамдар даараткана, пандус жана кармагычтар менен камсыз болуусу;</w:t>
            </w:r>
          </w:p>
          <w:p w14:paraId="233F3F42" w14:textId="2C8EFCC1" w:rsidR="00C00B4C" w:rsidRPr="002519F4" w:rsidRDefault="00BD5132" w:rsidP="00B737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мамлекеттик кызмат арыз ээсинин тандоосу менен мамлекеттик же расмий тилде көрсөтүлөт.</w:t>
            </w:r>
          </w:p>
        </w:tc>
      </w:tr>
      <w:tr w:rsidR="00C00B4C" w:rsidRPr="002A44CE" w14:paraId="7DC1E775" w14:textId="77777777" w:rsidTr="006E17EF">
        <w:tc>
          <w:tcPr>
            <w:tcW w:w="567" w:type="dxa"/>
          </w:tcPr>
          <w:p w14:paraId="4298F91C" w14:textId="498F09A9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7</w:t>
            </w:r>
          </w:p>
        </w:tc>
        <w:tc>
          <w:tcPr>
            <w:tcW w:w="2835" w:type="dxa"/>
          </w:tcPr>
          <w:p w14:paraId="01998822" w14:textId="215C1BF4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көрсөтүүнүн мөөнөтү</w:t>
            </w:r>
          </w:p>
        </w:tc>
        <w:tc>
          <w:tcPr>
            <w:tcW w:w="3119" w:type="dxa"/>
          </w:tcPr>
          <w:p w14:paraId="7A083579" w14:textId="2289F3D6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48A03574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а) Арыз берүү үчүн кезек күтүү мөөнөтү 20 мүнөттөн ашпайт.</w:t>
            </w:r>
          </w:p>
          <w:p w14:paraId="49B7FC68" w14:textId="77777777" w:rsidR="00BD5132" w:rsidRPr="002519F4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б) Арызды кабыл алуунун жана кароонун мөөнөтү 3 иш күнүнөн ашпайт.</w:t>
            </w:r>
          </w:p>
          <w:p w14:paraId="27F85AD8" w14:textId="0CB83C31" w:rsidR="00C00B4C" w:rsidRPr="002A44CE" w:rsidRDefault="00BD5132" w:rsidP="00B737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в) Окугандардын категорияларына жараша – 72  сааттан кем эмес.</w:t>
            </w:r>
          </w:p>
        </w:tc>
      </w:tr>
      <w:tr w:rsidR="00C00B4C" w:rsidRPr="002A44CE" w14:paraId="2115D6A8" w14:textId="77777777" w:rsidTr="006E17EF">
        <w:tc>
          <w:tcPr>
            <w:tcW w:w="567" w:type="dxa"/>
          </w:tcPr>
          <w:p w14:paraId="458531E9" w14:textId="77777777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17" w:type="dxa"/>
            <w:gridSpan w:val="3"/>
          </w:tcPr>
          <w:p w14:paraId="7D0417E6" w14:textId="27DB5A27" w:rsidR="00C00B4C" w:rsidRPr="002A44CE" w:rsidRDefault="00C00B4C" w:rsidP="00B7370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көрсөтүүнү керектөөчүлөргө маалымат берүү</w:t>
            </w:r>
          </w:p>
        </w:tc>
      </w:tr>
      <w:tr w:rsidR="00C00B4C" w:rsidRPr="002519F4" w14:paraId="3F41C05C" w14:textId="77777777" w:rsidTr="006E17EF">
        <w:tc>
          <w:tcPr>
            <w:tcW w:w="567" w:type="dxa"/>
          </w:tcPr>
          <w:p w14:paraId="2543F3D2" w14:textId="3CBB310B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8</w:t>
            </w:r>
          </w:p>
        </w:tc>
        <w:tc>
          <w:tcPr>
            <w:tcW w:w="2835" w:type="dxa"/>
          </w:tcPr>
          <w:p w14:paraId="3AED8127" w14:textId="74555141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Кызмат алуучуга көрсөтүлүүчү кызматтар (керектүү маалыматтын тизмеги) жана аларды стандартташтырууга жооптуу мамлекеттик орган жөнүндө маалымат берүү</w:t>
            </w:r>
          </w:p>
        </w:tc>
        <w:tc>
          <w:tcPr>
            <w:tcW w:w="3119" w:type="dxa"/>
          </w:tcPr>
          <w:p w14:paraId="4480820B" w14:textId="77777777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67674BA2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 жөнүндө маалыматты төмөнкүлөрдөн алууга болот:</w:t>
            </w:r>
          </w:p>
          <w:p w14:paraId="00CD6371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КР ӨКМден:</w:t>
            </w:r>
          </w:p>
          <w:p w14:paraId="626C9481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расмий web-сайт: </w:t>
            </w:r>
            <w:r w:rsidRPr="002A44C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fldChar w:fldCharType="begin"/>
            </w:r>
            <w:r w:rsidRPr="002A44C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instrText xml:space="preserve"> HYPERLINK "http://www." </w:instrText>
            </w:r>
            <w:r w:rsidRPr="002A44C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fldChar w:fldCharType="separate"/>
            </w:r>
            <w:r w:rsidRPr="002A44CE">
              <w:rPr>
                <w:rStyle w:val="a3"/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www.</w:t>
            </w:r>
            <w:r w:rsidRPr="002A44CE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fldChar w:fldCharType="end"/>
            </w:r>
            <w:r w:rsidRPr="002A44C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mchs.gov.kg/</w:t>
            </w:r>
          </w:p>
          <w:p w14:paraId="7A8A0A61" w14:textId="77777777" w:rsidR="00BD5132" w:rsidRPr="002A44CE" w:rsidRDefault="00BD5132" w:rsidP="00B7370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электрондук почта: </w:t>
            </w:r>
            <w:r w:rsidRPr="002A44CE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2A44CE">
              <w:rPr>
                <w:rFonts w:ascii="Times New Roman" w:hAnsi="Times New Roman" w:cs="Times New Roman"/>
                <w:sz w:val="28"/>
                <w:szCs w:val="28"/>
              </w:rPr>
              <w:instrText>HYPERLINK "mailto:s.c.mchs@mail.ru"</w:instrText>
            </w:r>
            <w:r w:rsidRPr="002A44CE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2A44CE">
              <w:rPr>
                <w:rStyle w:val="a3"/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2A44CE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.</w:t>
            </w:r>
            <w:r w:rsidRPr="002A44CE">
              <w:rPr>
                <w:rStyle w:val="a3"/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2A44CE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.</w:t>
            </w:r>
            <w:r w:rsidRPr="002A44CE">
              <w:rPr>
                <w:rStyle w:val="a3"/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r w:rsidRPr="002A44CE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@</w:t>
            </w:r>
            <w:r w:rsidRPr="002A44CE">
              <w:rPr>
                <w:rStyle w:val="a3"/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2A44CE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.</w:t>
            </w:r>
            <w:r w:rsidRPr="002A44CE">
              <w:rPr>
                <w:rStyle w:val="a3"/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A44CE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1CBD17A9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дареги: 720033, Бишкек шаары, Манас пр. 101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1, Жумабек көч, 203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1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Тел.: (312)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323070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 xml:space="preserve"> (312) 323812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Факс (312) 323521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 w:eastAsia="ru-RU"/>
              </w:rPr>
              <w:t>;</w:t>
            </w:r>
          </w:p>
          <w:p w14:paraId="1D4181F1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723500, Ош ш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.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о</w:t>
            </w:r>
            <w:proofErr w:type="spellStart"/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минов</w:t>
            </w:r>
            <w:proofErr w:type="spellEnd"/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а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көч 11. Тел.  (3222) 72537 (факс)</w:t>
            </w:r>
          </w:p>
          <w:p w14:paraId="7522C254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Жарандык коргонуу адистерин даярдоо жана кайра даярдоо борборунда.</w:t>
            </w:r>
          </w:p>
          <w:p w14:paraId="5186112B" w14:textId="77777777" w:rsidR="00BD5132" w:rsidRPr="002A44CE" w:rsidRDefault="00BD5132" w:rsidP="00B7370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Дареги: индекс 724319, Чүй облусу, Аламүдүн району, Ленин айылы, КР ӨКМнин аскер шаарчасы; тел.: (0312) 44-61-91, факс (0312) 44-61-90; </w:t>
            </w:r>
          </w:p>
          <w:p w14:paraId="1F4D73D1" w14:textId="77777777" w:rsidR="00BD5132" w:rsidRPr="002A44CE" w:rsidRDefault="00BD5132" w:rsidP="00B737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Иштөө графиги: 08.30дан 17.30га чейин,</w:t>
            </w:r>
          </w:p>
          <w:p w14:paraId="7960E08E" w14:textId="77777777" w:rsidR="00BD5132" w:rsidRPr="002A44CE" w:rsidRDefault="00BD5132" w:rsidP="00B737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түшкү тамактануу 12.00дөн 13.00гө чейин,</w:t>
            </w:r>
          </w:p>
          <w:p w14:paraId="14939A4E" w14:textId="77777777" w:rsidR="00BD5132" w:rsidRPr="002A44CE" w:rsidRDefault="00BD5132" w:rsidP="00B737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ишемби жана жекшемби - эс алуу күн.</w:t>
            </w:r>
          </w:p>
          <w:p w14:paraId="7D935968" w14:textId="77777777" w:rsidR="00BD5132" w:rsidRPr="002A44CE" w:rsidRDefault="00BD5132" w:rsidP="00B737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Маалыматтар мамлекеттик жана расмий тилде берилет:</w:t>
            </w:r>
          </w:p>
          <w:p w14:paraId="18D9D808" w14:textId="77777777" w:rsidR="00BD5132" w:rsidRPr="002A44CE" w:rsidRDefault="00BD5132" w:rsidP="00B737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hAnsi="Times New Roman" w:cs="Times New Roman"/>
                <w:sz w:val="28"/>
                <w:szCs w:val="28"/>
              </w:rPr>
              <w:t>(312)  446 190, 446 191</w:t>
            </w: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телефондору боюнча 08.30дан 17.30га чейин;</w:t>
            </w:r>
          </w:p>
          <w:p w14:paraId="78415816" w14:textId="77777777" w:rsidR="00BD5132" w:rsidRPr="002A44CE" w:rsidRDefault="00BD5132" w:rsidP="00B7370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- электрондук дарек: </w:t>
            </w:r>
            <w:r w:rsidRPr="002A44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2A44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A44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2A44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A44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2A44CE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2A44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2A44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A44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.</w:t>
            </w:r>
          </w:p>
          <w:p w14:paraId="1109C7C6" w14:textId="71B83C85" w:rsidR="00C00B4C" w:rsidRPr="002A44CE" w:rsidRDefault="00BD5132" w:rsidP="00B737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Кызматты алуу ыкмасы, шарттары, мөөнөттөрү, даректери, </w:t>
            </w:r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lastRenderedPageBreak/>
              <w:t>телефондору, ошондой эле мамлекеттик кызмат көрсөтүүнүн ушул стандарты жөнүндө маалымат расмий веб-сайтта жана маалымат тактайына жайгаштырылган.</w:t>
            </w:r>
          </w:p>
        </w:tc>
      </w:tr>
      <w:tr w:rsidR="00C00B4C" w:rsidRPr="002A44CE" w14:paraId="127B353C" w14:textId="77777777" w:rsidTr="006E17EF">
        <w:tc>
          <w:tcPr>
            <w:tcW w:w="567" w:type="dxa"/>
          </w:tcPr>
          <w:p w14:paraId="2A0B47C1" w14:textId="21241283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9</w:t>
            </w:r>
          </w:p>
        </w:tc>
        <w:tc>
          <w:tcPr>
            <w:tcW w:w="2835" w:type="dxa"/>
          </w:tcPr>
          <w:p w14:paraId="0DCC7B14" w14:textId="7FE6FE3B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Кызмат көрсөтүү тууралуу маалымат таратуунун жолдору (мүмкүн болгон бардык ыкмаларды мүнөздөп же атап берүү)</w:t>
            </w:r>
          </w:p>
        </w:tc>
        <w:tc>
          <w:tcPr>
            <w:tcW w:w="3119" w:type="dxa"/>
          </w:tcPr>
          <w:p w14:paraId="789A5813" w14:textId="71748A64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8363" w:type="dxa"/>
          </w:tcPr>
          <w:p w14:paraId="5AFA8697" w14:textId="77777777" w:rsidR="00BD5132" w:rsidRPr="002A44CE" w:rsidRDefault="00BD5132" w:rsidP="006E17EF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Электрондук дарек: </w:t>
            </w:r>
            <w:r w:rsidRPr="002A44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2A44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A44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2A44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A44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mchs</w:t>
            </w:r>
            <w:proofErr w:type="spellEnd"/>
            <w:r w:rsidRPr="002A44CE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2A44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2A44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A44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80A43E4" w14:textId="77777777" w:rsidR="00BD5132" w:rsidRPr="002A44CE" w:rsidRDefault="00BD5132" w:rsidP="006E17EF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КР ӨКМдин расмий сайты:</w:t>
            </w:r>
          </w:p>
          <w:p w14:paraId="1CDB7765" w14:textId="77777777" w:rsidR="00BD5132" w:rsidRPr="002A44CE" w:rsidRDefault="00BD5132" w:rsidP="006E17EF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www.mchs.gov.kg</w:t>
            </w:r>
          </w:p>
          <w:p w14:paraId="2A8010F2" w14:textId="77777777" w:rsidR="00BD5132" w:rsidRPr="002A44CE" w:rsidRDefault="00BD5132" w:rsidP="006E17EF">
            <w:pP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Корреспонденция: бардык кызыкдар адамдарга маалымдоо каттары.</w:t>
            </w:r>
          </w:p>
          <w:p w14:paraId="5431B861" w14:textId="0E16D0AF" w:rsidR="00C00B4C" w:rsidRPr="002A44CE" w:rsidRDefault="00BD5132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Такталар: (макулдашуу боюнча)  КР ӨКМнин бөлүктөрүнүн аймактарында.</w:t>
            </w:r>
          </w:p>
        </w:tc>
      </w:tr>
      <w:tr w:rsidR="00C00B4C" w:rsidRPr="002A44CE" w14:paraId="1452CF32" w14:textId="77777777" w:rsidTr="006E17EF">
        <w:tc>
          <w:tcPr>
            <w:tcW w:w="567" w:type="dxa"/>
          </w:tcPr>
          <w:p w14:paraId="30734E06" w14:textId="77777777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17" w:type="dxa"/>
            <w:gridSpan w:val="3"/>
          </w:tcPr>
          <w:p w14:paraId="1E17DBAA" w14:textId="43B4C4C8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Тейлөө жана мамлекеттик кызмат көрсөтүү</w:t>
            </w:r>
          </w:p>
        </w:tc>
      </w:tr>
      <w:tr w:rsidR="00C00B4C" w:rsidRPr="002519F4" w14:paraId="1D45BFFA" w14:textId="77777777" w:rsidTr="006E17EF">
        <w:tc>
          <w:tcPr>
            <w:tcW w:w="567" w:type="dxa"/>
          </w:tcPr>
          <w:p w14:paraId="0E274DF9" w14:textId="077C36E2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10</w:t>
            </w:r>
          </w:p>
        </w:tc>
        <w:tc>
          <w:tcPr>
            <w:tcW w:w="2835" w:type="dxa"/>
          </w:tcPr>
          <w:p w14:paraId="14E70135" w14:textId="435224DD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Келүүчүлөр менен пикир алышуу</w:t>
            </w:r>
          </w:p>
        </w:tc>
        <w:tc>
          <w:tcPr>
            <w:tcW w:w="3119" w:type="dxa"/>
          </w:tcPr>
          <w:p w14:paraId="7D26071F" w14:textId="31687891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5B5B5A5D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Келгендерди жеке кабыл алуу жарандардын кайрылуулары боюнча журналга каттоо менен жүргүзүлөт. Келүүчүлөрдү кабыл алуучу кызматкер Кыргыз Республикасынын мыйзамдарын бузууга жол бербестен, кызматтык жана функционалдык иш  милдеттерди, кесиптик-этикалык ченемдерди сакташы керек, жарандардын эркиндигин жана аларга карата калыс мамиле кылууну камсыз кылып, кызыкчылыктардын кагылышуусуна жол бербеши зарыл.</w:t>
            </w:r>
          </w:p>
          <w:p w14:paraId="5AA67DB9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Келүүчүлөрдү кабыл алуучу кызматкердин үстөлүндө кызматкердин аты-жөнүн, кызмат ордун маалымдаган тактача болот же кызматкердин аты-жөнү жазылган бейджик тагып алат. Медициналык жана социалдык көрсөткүчтөр боюнча өзгөчө муктаждыктарга ээ болгон адамдар (таяныч-кыймыл тутуму боюнча ДМЧА, улгайган жарандар, согуштун жана эмгектин ардагерлери, кош бойлуу аялдар ж.б.) менен пикир алышуу жана кызмат </w:t>
            </w:r>
          </w:p>
          <w:p w14:paraId="4031F72D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көрсөтүү алар үчүн түшүнүктүү жана жеткиликтүү түрдө жүргүзүлөт.</w:t>
            </w:r>
          </w:p>
          <w:p w14:paraId="57E45270" w14:textId="77777777" w:rsidR="00BD5132" w:rsidRPr="002A44CE" w:rsidRDefault="00BD5132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Пикир алышуу мамлекеттик же расмий тилде ишке ашырылат. Келүүчүгө пикир алышуунун тилин тандоо укугу берилет</w:t>
            </w:r>
          </w:p>
          <w:p w14:paraId="36EC2B4B" w14:textId="094C9E23" w:rsidR="00C00B4C" w:rsidRPr="002A44CE" w:rsidRDefault="00C00B4C" w:rsidP="00B7370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</w:p>
        </w:tc>
      </w:tr>
      <w:tr w:rsidR="00C00B4C" w:rsidRPr="002A44CE" w14:paraId="578DE2EC" w14:textId="77777777" w:rsidTr="006E17EF">
        <w:tc>
          <w:tcPr>
            <w:tcW w:w="567" w:type="dxa"/>
          </w:tcPr>
          <w:p w14:paraId="71CAAB78" w14:textId="64751BC3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11</w:t>
            </w:r>
          </w:p>
        </w:tc>
        <w:tc>
          <w:tcPr>
            <w:tcW w:w="2835" w:type="dxa"/>
          </w:tcPr>
          <w:p w14:paraId="07210BD0" w14:textId="7BB6E8CB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Купуялуулукту камсыздоо ыкмалары</w:t>
            </w:r>
          </w:p>
        </w:tc>
        <w:tc>
          <w:tcPr>
            <w:tcW w:w="3119" w:type="dxa"/>
          </w:tcPr>
          <w:p w14:paraId="19CEEFB9" w14:textId="7CC06727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32CF58C9" w14:textId="7AEEFF10" w:rsidR="00C00B4C" w:rsidRPr="002A44CE" w:rsidRDefault="00BD5132" w:rsidP="00B737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Керектөөчү жана ага көрсөтүлгөн кызмат жөнүндө маалымат тиешелүү мамлекеттик органдын талабы боюнча Кыргыз Республикасынын мыйзамдарында каралган негиздер боюнча гана берилиши мүмкүн</w:t>
            </w:r>
          </w:p>
        </w:tc>
      </w:tr>
      <w:tr w:rsidR="00C00B4C" w:rsidRPr="002A44CE" w14:paraId="6B0A78E5" w14:textId="77777777" w:rsidTr="006E17EF">
        <w:tc>
          <w:tcPr>
            <w:tcW w:w="567" w:type="dxa"/>
          </w:tcPr>
          <w:p w14:paraId="02366F88" w14:textId="57FF2A24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12</w:t>
            </w:r>
          </w:p>
        </w:tc>
        <w:tc>
          <w:tcPr>
            <w:tcW w:w="2835" w:type="dxa"/>
          </w:tcPr>
          <w:p w14:paraId="7D61554C" w14:textId="73009405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Керектүү документтердин жана/же мамлекеттик кызмат көрсөтүүнү керектөөчүлөрдүн иш-аракеттеринин тизмеги</w:t>
            </w:r>
          </w:p>
        </w:tc>
        <w:tc>
          <w:tcPr>
            <w:tcW w:w="3119" w:type="dxa"/>
          </w:tcPr>
          <w:p w14:paraId="1A123ADA" w14:textId="57536C52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10369AFA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Жазуу жүзүндөгү арыз;</w:t>
            </w:r>
          </w:p>
          <w:p w14:paraId="19E411A9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паспорттун көчүрмөсү.</w:t>
            </w:r>
          </w:p>
          <w:p w14:paraId="48687983" w14:textId="5D8633A5" w:rsidR="00C00B4C" w:rsidRPr="002A44CE" w:rsidRDefault="006E17EF" w:rsidP="00B7370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Окугандар сабакка буйрукта көрсөтүлгөн мөөнөттө кечигүүсүз келүүгө, окуу графигин жана окуу программасын өздөштүрүүгө милдеттүү</w:t>
            </w:r>
          </w:p>
        </w:tc>
      </w:tr>
      <w:tr w:rsidR="00C00B4C" w:rsidRPr="002A44CE" w14:paraId="50D0E154" w14:textId="77777777" w:rsidTr="006E17EF">
        <w:tc>
          <w:tcPr>
            <w:tcW w:w="567" w:type="dxa"/>
          </w:tcPr>
          <w:p w14:paraId="01203BBD" w14:textId="2E2A8F18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13</w:t>
            </w:r>
          </w:p>
        </w:tc>
        <w:tc>
          <w:tcPr>
            <w:tcW w:w="2835" w:type="dxa"/>
          </w:tcPr>
          <w:p w14:paraId="4CA06061" w14:textId="31C063D6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көрсөтүүнүн наркы</w:t>
            </w:r>
          </w:p>
        </w:tc>
        <w:tc>
          <w:tcPr>
            <w:tcW w:w="3119" w:type="dxa"/>
          </w:tcPr>
          <w:p w14:paraId="3F9E5536" w14:textId="4AAD22E0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3837D41B" w14:textId="6C3A325C" w:rsidR="00C00B4C" w:rsidRPr="002A44CE" w:rsidRDefault="006E17EF" w:rsidP="00B7370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Кызмат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көрсөтүүнүн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наркы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Кыргыз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Республикасынын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ыйгарым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укуктуу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мамлекеттик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органы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менен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макулдашылган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расмий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web-сайтта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маалымат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тактасында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берилген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баалардын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прейскурантына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ылайык</w:t>
            </w:r>
            <w:proofErr w:type="spellEnd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аныкталат</w:t>
            </w:r>
            <w:proofErr w:type="spellEnd"/>
          </w:p>
        </w:tc>
      </w:tr>
      <w:tr w:rsidR="00C00B4C" w:rsidRPr="002A44CE" w14:paraId="5558D245" w14:textId="77777777" w:rsidTr="006E17EF">
        <w:tc>
          <w:tcPr>
            <w:tcW w:w="567" w:type="dxa"/>
          </w:tcPr>
          <w:p w14:paraId="0763FCDB" w14:textId="53BCC27D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14</w:t>
            </w:r>
          </w:p>
        </w:tc>
        <w:tc>
          <w:tcPr>
            <w:tcW w:w="2835" w:type="dxa"/>
          </w:tcPr>
          <w:p w14:paraId="21E808B8" w14:textId="0B7E2641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көрсөтүүнүн сапатынын параметрлери</w:t>
            </w:r>
          </w:p>
        </w:tc>
        <w:tc>
          <w:tcPr>
            <w:tcW w:w="3119" w:type="dxa"/>
          </w:tcPr>
          <w:p w14:paraId="5DA3464C" w14:textId="3C592784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1CA61741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көрсөтүүнүн сапаты төмөнкүдөй критерийлер менен аныкталат:</w:t>
            </w:r>
          </w:p>
          <w:p w14:paraId="2AD6EAA9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берилген маалыматтар актуалдуу жана ишенимдүү;</w:t>
            </w:r>
          </w:p>
          <w:p w14:paraId="11F52B44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керектөөчүнүн алган билимин жана үйрөнгөндөрүн күнүмдүк турмушта, иште жана тиричиликте пайдалануу мүмкүнчүлүгү;</w:t>
            </w:r>
          </w:p>
          <w:p w14:paraId="05898954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- кызмат көрсөтүүлөрдү алган адамдардын жынысы, расасы, тили, майыптыгы, этностук таандыктыгы, диний ишеними, теги, </w:t>
            </w:r>
          </w:p>
          <w:p w14:paraId="086602C8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мүлктүк же башка абалы боюнча басмырланышына жол бербөө;</w:t>
            </w:r>
          </w:p>
          <w:p w14:paraId="4C856D06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окутуунун техникалык каражаттарын жана көрсөтмө куралдарды, басма жана электрондук форматтагы таркатма материалдарды пайдалануу;</w:t>
            </w:r>
          </w:p>
          <w:p w14:paraId="5BCCA813" w14:textId="4B7AA96B" w:rsidR="00C00B4C" w:rsidRPr="002A44CE" w:rsidRDefault="006E17EF" w:rsidP="00B737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кызматкерлер мамлекеттик кызмат көрсөтүүдө дыкаттык менен сылык мамиле жасашат, кызмат көрсөтүүнүн бардык жол-жоболорунун жүрүшүндө кеңеш беришет</w:t>
            </w:r>
          </w:p>
        </w:tc>
      </w:tr>
      <w:tr w:rsidR="00C00B4C" w:rsidRPr="002519F4" w14:paraId="5244A8A2" w14:textId="77777777" w:rsidTr="006E17EF">
        <w:tc>
          <w:tcPr>
            <w:tcW w:w="567" w:type="dxa"/>
          </w:tcPr>
          <w:p w14:paraId="0B420DAB" w14:textId="2AD48302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15</w:t>
            </w:r>
          </w:p>
        </w:tc>
        <w:tc>
          <w:tcPr>
            <w:tcW w:w="2835" w:type="dxa"/>
          </w:tcPr>
          <w:p w14:paraId="00131598" w14:textId="35B2A211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Электрондук форматта кызмат көрсөтүү</w:t>
            </w:r>
          </w:p>
        </w:tc>
        <w:tc>
          <w:tcPr>
            <w:tcW w:w="3119" w:type="dxa"/>
          </w:tcPr>
          <w:p w14:paraId="77300BBB" w14:textId="12853464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093F08E3" w14:textId="49192185" w:rsidR="00C00B4C" w:rsidRPr="002519F4" w:rsidRDefault="006E17EF" w:rsidP="00B7370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Окууга арыздарды кабыл алуу жана иштеп чыгуу бөлүгүндө жарым-жартылай кызмат көрсөтүү. Арыз ээсинин окууга арызын жана документтердин керектүү тизмегин баштапкы кабыл алуу </w:t>
            </w:r>
            <w:r w:rsidRPr="002A44C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s.c.mchs@mail.ru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электрондук почтасына сканерден өткөрүлгөн документтерди жөнөтүү аркылуу ишке ашырылат</w:t>
            </w:r>
          </w:p>
        </w:tc>
      </w:tr>
      <w:tr w:rsidR="00C00B4C" w:rsidRPr="002519F4" w14:paraId="112FCF69" w14:textId="77777777" w:rsidTr="006E17EF">
        <w:tc>
          <w:tcPr>
            <w:tcW w:w="567" w:type="dxa"/>
          </w:tcPr>
          <w:p w14:paraId="6461C120" w14:textId="77777777" w:rsidR="00C00B4C" w:rsidRPr="002519F4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4317" w:type="dxa"/>
            <w:gridSpan w:val="3"/>
          </w:tcPr>
          <w:p w14:paraId="28243C73" w14:textId="3647768A" w:rsidR="00C00B4C" w:rsidRPr="002519F4" w:rsidRDefault="00C00B4C" w:rsidP="00B7370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көрсөтүүдөн баш тартуу жана даттануунун тартиби</w:t>
            </w:r>
          </w:p>
        </w:tc>
      </w:tr>
      <w:tr w:rsidR="00C00B4C" w:rsidRPr="002A44CE" w14:paraId="66629F44" w14:textId="77777777" w:rsidTr="006E17EF">
        <w:tc>
          <w:tcPr>
            <w:tcW w:w="567" w:type="dxa"/>
          </w:tcPr>
          <w:p w14:paraId="37D54111" w14:textId="67182FAE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16</w:t>
            </w:r>
          </w:p>
        </w:tc>
        <w:tc>
          <w:tcPr>
            <w:tcW w:w="2835" w:type="dxa"/>
          </w:tcPr>
          <w:p w14:paraId="0B2DED10" w14:textId="25EA1089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көрсөтүүдөн баш тартуу</w:t>
            </w:r>
          </w:p>
        </w:tc>
        <w:tc>
          <w:tcPr>
            <w:tcW w:w="3119" w:type="dxa"/>
          </w:tcPr>
          <w:p w14:paraId="7BEC4804" w14:textId="75545840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65318282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Кызмат көрсөтүүдөн баш тартуу төмөнкүдөй учурларда болушу мүмкүн:</w:t>
            </w:r>
          </w:p>
          <w:p w14:paraId="3768A5FF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арыз ээси ушул стандарттын 3-пунктунун талаптарына шайкеш келбесе;</w:t>
            </w:r>
          </w:p>
          <w:p w14:paraId="44B4E946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керектөөчү ушул стандарттын 12-пунктунда аталган керектүү документтерди бербеген учурда;</w:t>
            </w:r>
          </w:p>
          <w:p w14:paraId="3293AD0D" w14:textId="6B6600C3" w:rsidR="00C00B4C" w:rsidRPr="002A44CE" w:rsidRDefault="006E17EF" w:rsidP="00B737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- окуу өткөрүүнүн графиги жана окуу тартиби бузулса</w:t>
            </w:r>
          </w:p>
        </w:tc>
      </w:tr>
      <w:tr w:rsidR="00C00B4C" w:rsidRPr="002A44CE" w14:paraId="56F2CA22" w14:textId="77777777" w:rsidTr="006E17EF">
        <w:tc>
          <w:tcPr>
            <w:tcW w:w="567" w:type="dxa"/>
          </w:tcPr>
          <w:p w14:paraId="4642C089" w14:textId="46812B3E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17</w:t>
            </w:r>
          </w:p>
        </w:tc>
        <w:tc>
          <w:tcPr>
            <w:tcW w:w="2835" w:type="dxa"/>
          </w:tcPr>
          <w:p w14:paraId="09E12403" w14:textId="6464B8B9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Даттануунун тартиби</w:t>
            </w:r>
          </w:p>
        </w:tc>
        <w:tc>
          <w:tcPr>
            <w:tcW w:w="3119" w:type="dxa"/>
          </w:tcPr>
          <w:p w14:paraId="1D2F2B35" w14:textId="44F371B4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06C1A6A4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Кызмат көрсөтүү боюнча талаш маселелер келип чыккан учурда керектөөчү белгиленген тартипте ыйгарым укуктуу мамлекеттик органга кайрылууга укуктуу.</w:t>
            </w:r>
          </w:p>
          <w:p w14:paraId="4E229F52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Кызматтар талаптагыдай көрсөтүлбөгөн учурда керектөөчү КР ӨКМдин же КР ӨКМ караштуу ЖКАДжКДБнун жетекчилигине оозеки же жазуу жүзүндөгү даттануу менен кайрылууга укуктуу.</w:t>
            </w:r>
          </w:p>
          <w:p w14:paraId="2146DA0B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Жазуу жүзүндөгү даттануу эркин түрдө берилет жана керектөөчүнүн аты-жөнүн, жашаган дарегин, телефон номерин, ошондой эле доонун маңызын, кызмат көрсөтүүнү керектөөчүнүн колун камтууга тийиш жана берилген күнү көрсөтүлөт.</w:t>
            </w:r>
          </w:p>
          <w:p w14:paraId="362795E3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Ыйгарым укуктуу кызматкер даттанууну каттоодон өткөрөт жана 1 иш күндүн ичинде жетекчинин кароосуна жиберет.</w:t>
            </w:r>
          </w:p>
          <w:p w14:paraId="27AE00A8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Даттанууларды жана доолорду кароо КР ӨКМдин же КР ӨКМдин алдындагы ЖКАДжКДБнун жетекчилиги тарабынан белгиленген тартипте ишке ашырылат.</w:t>
            </w:r>
          </w:p>
          <w:p w14:paraId="595BE2AE" w14:textId="77777777" w:rsidR="006E17EF" w:rsidRPr="002A44CE" w:rsidRDefault="006E17EF" w:rsidP="00B73705">
            <w:pPr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Жазуу жүзүндөгү кайрылууну кароонун жана анын жообун алуунун мөөнөтү, ал катталган күндөн баштап 14 күндөн ашпоосу </w:t>
            </w: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керек.</w:t>
            </w:r>
          </w:p>
          <w:p w14:paraId="359958DC" w14:textId="5CAFCBC6" w:rsidR="00C00B4C" w:rsidRPr="002A44CE" w:rsidRDefault="006E17EF" w:rsidP="00B737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Даттануу боюнча кабыл алынган чечим канааттандырбаган учурда керектөөчү КР ӨКМнин же КР ӨКМ караштуу ЖКАДЖКДБнун чечимине сот тартибинде даттанууга укуктуу</w:t>
            </w:r>
          </w:p>
        </w:tc>
      </w:tr>
      <w:tr w:rsidR="00C00B4C" w:rsidRPr="002A44CE" w14:paraId="5A3BBC3F" w14:textId="77777777" w:rsidTr="006E17EF">
        <w:tc>
          <w:tcPr>
            <w:tcW w:w="567" w:type="dxa"/>
          </w:tcPr>
          <w:p w14:paraId="7AFB1CA0" w14:textId="19900A19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lastRenderedPageBreak/>
              <w:t>18</w:t>
            </w:r>
          </w:p>
        </w:tc>
        <w:tc>
          <w:tcPr>
            <w:tcW w:w="2835" w:type="dxa"/>
          </w:tcPr>
          <w:p w14:paraId="0E862EDF" w14:textId="45E02844" w:rsidR="00C00B4C" w:rsidRPr="002A44CE" w:rsidRDefault="00C00B4C" w:rsidP="006E17EF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2A44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кызмат көрсөтүүнүн стандарттарын кайра карап чыгуунун мезгилдүүлүгү</w:t>
            </w:r>
          </w:p>
        </w:tc>
        <w:tc>
          <w:tcPr>
            <w:tcW w:w="3119" w:type="dxa"/>
          </w:tcPr>
          <w:p w14:paraId="4CC0E785" w14:textId="5982C2A1" w:rsidR="00C00B4C" w:rsidRPr="002A44CE" w:rsidRDefault="00C00B4C" w:rsidP="006E17EF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63" w:type="dxa"/>
          </w:tcPr>
          <w:p w14:paraId="1F7EB03C" w14:textId="5E3BD9A4" w:rsidR="00C00B4C" w:rsidRPr="002A44CE" w:rsidRDefault="006E17EF" w:rsidP="00B73705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proofErr w:type="spellStart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Мамлекеттик</w:t>
            </w:r>
            <w:proofErr w:type="spellEnd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кызмат</w:t>
            </w:r>
            <w:proofErr w:type="spellEnd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көрсөтүүнүн</w:t>
            </w:r>
            <w:proofErr w:type="spellEnd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стандарты </w:t>
            </w:r>
            <w:proofErr w:type="spellStart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үч</w:t>
            </w:r>
            <w:proofErr w:type="spellEnd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жылда</w:t>
            </w:r>
            <w:proofErr w:type="spellEnd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бир</w:t>
            </w:r>
            <w:proofErr w:type="spellEnd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жолудан</w:t>
            </w:r>
            <w:proofErr w:type="spellEnd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кем </w:t>
            </w:r>
            <w:proofErr w:type="spellStart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эмес</w:t>
            </w:r>
            <w:proofErr w:type="spellEnd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үзгүлтүксүз</w:t>
            </w:r>
            <w:proofErr w:type="spellEnd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каралып</w:t>
            </w:r>
            <w:proofErr w:type="spellEnd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турушу</w:t>
            </w:r>
            <w:proofErr w:type="spellEnd"/>
            <w:r w:rsidRPr="002A44CE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 xml:space="preserve"> керек.</w:t>
            </w:r>
          </w:p>
        </w:tc>
      </w:tr>
    </w:tbl>
    <w:p w14:paraId="2914D085" w14:textId="0B4DB063" w:rsidR="006E17EF" w:rsidRDefault="001722D3" w:rsidP="003C15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1517">
        <w:rPr>
          <w:rFonts w:ascii="Times New Roman" w:hAnsi="Times New Roman" w:cs="Times New Roman"/>
          <w:b/>
          <w:sz w:val="28"/>
          <w:szCs w:val="28"/>
        </w:rPr>
        <w:tab/>
      </w:r>
    </w:p>
    <w:p w14:paraId="3E747FE3" w14:textId="165AEA9A" w:rsidR="002A44CE" w:rsidRDefault="002A44CE" w:rsidP="003C15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8E6E632" w14:textId="0D19D440" w:rsidR="002A44CE" w:rsidRDefault="002A44CE" w:rsidP="003C15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2F044B0" w14:textId="4687D892" w:rsidR="002A44CE" w:rsidRDefault="002A44CE" w:rsidP="003C15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8C4190" w14:textId="77777777" w:rsidR="002A44CE" w:rsidRDefault="002A44CE" w:rsidP="003C15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F9BEFCD" w14:textId="3D776970" w:rsidR="001722D3" w:rsidRPr="003C1517" w:rsidRDefault="001722D3" w:rsidP="006E17EF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97BBA"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97BBA"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C1517">
        <w:rPr>
          <w:rFonts w:ascii="Times New Roman" w:hAnsi="Times New Roman" w:cs="Times New Roman"/>
          <w:b/>
          <w:sz w:val="28"/>
          <w:szCs w:val="28"/>
          <w:lang w:val="ky-KG"/>
        </w:rPr>
        <w:tab/>
        <w:t>Б.Э. Ажикеев</w:t>
      </w:r>
    </w:p>
    <w:p w14:paraId="61980BA0" w14:textId="77777777" w:rsidR="001722D3" w:rsidRPr="003C1517" w:rsidRDefault="001722D3" w:rsidP="003C15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722D3" w:rsidRPr="003C1517" w:rsidSect="00F0165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D3"/>
    <w:rsid w:val="00104202"/>
    <w:rsid w:val="001722D3"/>
    <w:rsid w:val="0024702D"/>
    <w:rsid w:val="002519F4"/>
    <w:rsid w:val="002A44CE"/>
    <w:rsid w:val="003C1517"/>
    <w:rsid w:val="00454CF9"/>
    <w:rsid w:val="00536BE0"/>
    <w:rsid w:val="0058080E"/>
    <w:rsid w:val="00651245"/>
    <w:rsid w:val="006E17EF"/>
    <w:rsid w:val="00997BBA"/>
    <w:rsid w:val="00A645FE"/>
    <w:rsid w:val="00B71B7A"/>
    <w:rsid w:val="00B73705"/>
    <w:rsid w:val="00BD5132"/>
    <w:rsid w:val="00C00B4C"/>
    <w:rsid w:val="00CB12DC"/>
    <w:rsid w:val="00CE0169"/>
    <w:rsid w:val="00D1539D"/>
    <w:rsid w:val="00D806AE"/>
    <w:rsid w:val="00D976F9"/>
    <w:rsid w:val="00F0165A"/>
    <w:rsid w:val="00FF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1FB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22D3"/>
    <w:rPr>
      <w:color w:val="0000FF"/>
      <w:u w:val="single"/>
    </w:rPr>
  </w:style>
  <w:style w:type="table" w:styleId="a4">
    <w:name w:val="Table Grid"/>
    <w:basedOn w:val="a1"/>
    <w:uiPriority w:val="39"/>
    <w:rsid w:val="00172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722D3"/>
    <w:pPr>
      <w:spacing w:after="0" w:line="240" w:lineRule="auto"/>
    </w:pPr>
  </w:style>
  <w:style w:type="paragraph" w:customStyle="1" w:styleId="a6">
    <w:name w:val="a6"/>
    <w:basedOn w:val="a"/>
    <w:rsid w:val="00D80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BD5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5132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51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1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22D3"/>
    <w:rPr>
      <w:color w:val="0000FF"/>
      <w:u w:val="single"/>
    </w:rPr>
  </w:style>
  <w:style w:type="table" w:styleId="a4">
    <w:name w:val="Table Grid"/>
    <w:basedOn w:val="a1"/>
    <w:uiPriority w:val="39"/>
    <w:rsid w:val="00172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722D3"/>
    <w:pPr>
      <w:spacing w:after="0" w:line="240" w:lineRule="auto"/>
    </w:pPr>
  </w:style>
  <w:style w:type="paragraph" w:customStyle="1" w:styleId="a6">
    <w:name w:val="a6"/>
    <w:basedOn w:val="a"/>
    <w:rsid w:val="00D80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BD5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5132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51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1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96553/460?cl=ky-kg&amp;mode=tek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User03</cp:lastModifiedBy>
  <cp:revision>8</cp:revision>
  <cp:lastPrinted>2022-06-17T07:56:00Z</cp:lastPrinted>
  <dcterms:created xsi:type="dcterms:W3CDTF">2022-06-08T07:29:00Z</dcterms:created>
  <dcterms:modified xsi:type="dcterms:W3CDTF">2022-06-17T07:57:00Z</dcterms:modified>
</cp:coreProperties>
</file>